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1D30" w14:textId="35E57254" w:rsidR="000A7D92" w:rsidRPr="002B5AC2" w:rsidRDefault="0066110A" w:rsidP="000A7D92">
      <w:pPr>
        <w:pStyle w:val="Heading1"/>
        <w:jc w:val="center"/>
        <w:rPr>
          <w:rFonts w:ascii="Century Gothic" w:hAnsi="Century Gothic"/>
          <w:b w:val="0"/>
          <w:color w:val="000000" w:themeColor="text1"/>
          <w:sz w:val="32"/>
        </w:rPr>
      </w:pPr>
      <w:r w:rsidRPr="002B5AC2">
        <w:rPr>
          <w:rFonts w:ascii="Century Gothic" w:hAnsi="Century Gothic"/>
          <w:b w:val="0"/>
          <w:noProof/>
          <w:color w:val="000000" w:themeColor="text1"/>
          <w:sz w:val="36"/>
        </w:rPr>
        <w:drawing>
          <wp:anchor distT="0" distB="0" distL="114300" distR="114300" simplePos="0" relativeHeight="251659264" behindDoc="0" locked="0" layoutInCell="1" allowOverlap="1" wp14:anchorId="6A48CD58" wp14:editId="26058627">
            <wp:simplePos x="0" y="0"/>
            <wp:positionH relativeFrom="column">
              <wp:posOffset>-161290</wp:posOffset>
            </wp:positionH>
            <wp:positionV relativeFrom="paragraph">
              <wp:posOffset>6844</wp:posOffset>
            </wp:positionV>
            <wp:extent cx="582930" cy="596265"/>
            <wp:effectExtent l="0" t="0" r="0" b="635"/>
            <wp:wrapNone/>
            <wp:docPr id="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AC2">
        <w:rPr>
          <w:rFonts w:ascii="Century Gothic" w:hAnsi="Century Gothic"/>
          <w:b w:val="0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1CBA18D3" wp14:editId="3E5FD93B">
            <wp:simplePos x="0" y="0"/>
            <wp:positionH relativeFrom="column">
              <wp:posOffset>6302375</wp:posOffset>
            </wp:positionH>
            <wp:positionV relativeFrom="paragraph">
              <wp:posOffset>141</wp:posOffset>
            </wp:positionV>
            <wp:extent cx="762635" cy="762635"/>
            <wp:effectExtent l="0" t="0" r="0" b="0"/>
            <wp:wrapTight wrapText="bothSides">
              <wp:wrapPolygon edited="0">
                <wp:start x="0" y="0"/>
                <wp:lineTo x="0" y="21222"/>
                <wp:lineTo x="21222" y="21222"/>
                <wp:lineTo x="21222" y="0"/>
                <wp:lineTo x="0" y="0"/>
              </wp:wrapPolygon>
            </wp:wrapTight>
            <wp:docPr id="28" name="Picture 28" descr="Kingswood%20Eagles%20LOGO%201-1%20-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wood%20Eagles%20LOGO%201-1%20-%20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D92" w:rsidRPr="002B5AC2">
        <w:rPr>
          <w:rFonts w:ascii="Century Gothic" w:hAnsi="Century Gothic"/>
          <w:b w:val="0"/>
          <w:color w:val="000000" w:themeColor="text1"/>
          <w:sz w:val="32"/>
        </w:rPr>
        <w:t>KINGSWOOD ELEMENTARY SCHOOL</w:t>
      </w:r>
    </w:p>
    <w:p w14:paraId="1DFF6872" w14:textId="77777777" w:rsidR="000A7D92" w:rsidRPr="000F57B7" w:rsidRDefault="000A7D92" w:rsidP="000A7D92">
      <w:pPr>
        <w:pStyle w:val="Copy"/>
        <w:jc w:val="center"/>
        <w:rPr>
          <w:rFonts w:ascii="Century Gothic" w:hAnsi="Century Gothic"/>
        </w:rPr>
      </w:pPr>
      <w:r w:rsidRPr="000F57B7">
        <w:rPr>
          <w:rFonts w:ascii="Century Gothic" w:hAnsi="Century Gothic"/>
        </w:rPr>
        <w:t>11511 King Rd., Richmond, BC   V7A 3B5</w:t>
      </w:r>
    </w:p>
    <w:p w14:paraId="6A56A51E" w14:textId="28A2A2DB" w:rsidR="000A7D92" w:rsidRPr="000F57B7" w:rsidRDefault="000A7D92" w:rsidP="000A7D92">
      <w:pPr>
        <w:pStyle w:val="Copy"/>
        <w:jc w:val="center"/>
        <w:rPr>
          <w:rFonts w:ascii="Century Gothic" w:hAnsi="Century Gothic"/>
        </w:rPr>
      </w:pPr>
      <w:r w:rsidRPr="000F57B7">
        <w:rPr>
          <w:rFonts w:ascii="Century Gothic" w:hAnsi="Century Gothic"/>
        </w:rPr>
        <w:t>Phone 604-668-6280   /   Fax 604-</w:t>
      </w:r>
      <w:r w:rsidR="0064626E">
        <w:rPr>
          <w:rFonts w:ascii="Century Gothic" w:hAnsi="Century Gothic"/>
        </w:rPr>
        <w:t>276-8</w:t>
      </w:r>
      <w:r w:rsidR="001F46DD">
        <w:rPr>
          <w:rFonts w:ascii="Century Gothic" w:hAnsi="Century Gothic"/>
        </w:rPr>
        <w:t>7</w:t>
      </w:r>
      <w:r w:rsidR="0064626E">
        <w:rPr>
          <w:rFonts w:ascii="Century Gothic" w:hAnsi="Century Gothic"/>
        </w:rPr>
        <w:t>8</w:t>
      </w:r>
      <w:r w:rsidR="001F46DD">
        <w:rPr>
          <w:rFonts w:ascii="Century Gothic" w:hAnsi="Century Gothic"/>
        </w:rPr>
        <w:t>4</w:t>
      </w:r>
      <w:r w:rsidRPr="000F57B7">
        <w:rPr>
          <w:rFonts w:ascii="Century Gothic" w:hAnsi="Century Gothic"/>
        </w:rPr>
        <w:t xml:space="preserve">   /   Early Warning 604-668-6220</w:t>
      </w:r>
    </w:p>
    <w:p w14:paraId="19096996" w14:textId="77777777" w:rsidR="000A7D92" w:rsidRPr="000F57B7" w:rsidRDefault="000A7D92" w:rsidP="000A7D92">
      <w:pPr>
        <w:pStyle w:val="Copy"/>
        <w:jc w:val="center"/>
        <w:rPr>
          <w:rFonts w:ascii="Century Gothic" w:hAnsi="Century Gothic"/>
          <w:sz w:val="4"/>
        </w:rPr>
      </w:pPr>
    </w:p>
    <w:p w14:paraId="1924525F" w14:textId="254A10AA" w:rsidR="000A7D92" w:rsidRPr="000F57B7" w:rsidRDefault="000A7D92" w:rsidP="000A7D92">
      <w:pPr>
        <w:pStyle w:val="Copy"/>
        <w:jc w:val="center"/>
        <w:rPr>
          <w:rFonts w:ascii="Century Gothic" w:hAnsi="Century Gothic"/>
          <w:color w:val="000000"/>
          <w:sz w:val="18"/>
        </w:rPr>
      </w:pPr>
      <w:r w:rsidRPr="000F57B7">
        <w:rPr>
          <w:rFonts w:ascii="Century Gothic" w:hAnsi="Century Gothic"/>
          <w:color w:val="000000"/>
          <w:sz w:val="18"/>
        </w:rPr>
        <w:t xml:space="preserve">Website: </w:t>
      </w:r>
      <w:proofErr w:type="gramStart"/>
      <w:r w:rsidRPr="000F57B7">
        <w:rPr>
          <w:rFonts w:ascii="Century Gothic" w:hAnsi="Century Gothic"/>
          <w:color w:val="000000"/>
          <w:sz w:val="18"/>
        </w:rPr>
        <w:t>kingswood.sd38.bc.ca  Twitter</w:t>
      </w:r>
      <w:proofErr w:type="gramEnd"/>
      <w:r w:rsidRPr="000F57B7">
        <w:rPr>
          <w:rFonts w:ascii="Century Gothic" w:hAnsi="Century Gothic"/>
          <w:color w:val="000000"/>
          <w:sz w:val="18"/>
        </w:rPr>
        <w:t>:  @kingswoodeagles</w:t>
      </w:r>
      <w:r>
        <w:rPr>
          <w:rFonts w:ascii="Century Gothic" w:hAnsi="Century Gothic"/>
          <w:color w:val="000000"/>
          <w:sz w:val="18"/>
        </w:rPr>
        <w:t xml:space="preserve">    Principal:  M</w:t>
      </w:r>
      <w:r w:rsidR="003D1362">
        <w:rPr>
          <w:rFonts w:ascii="Century Gothic" w:hAnsi="Century Gothic"/>
          <w:color w:val="000000"/>
          <w:sz w:val="18"/>
        </w:rPr>
        <w:t>s. Rooney</w:t>
      </w:r>
    </w:p>
    <w:p w14:paraId="2178C6CD" w14:textId="77777777" w:rsidR="000A7D92" w:rsidRPr="000F57B7" w:rsidRDefault="000A7D92" w:rsidP="000A7D92">
      <w:pPr>
        <w:pStyle w:val="Copy"/>
        <w:jc w:val="center"/>
        <w:rPr>
          <w:rFonts w:ascii="Century Gothic" w:hAnsi="Century Gothic"/>
          <w:color w:val="000000"/>
          <w:sz w:val="6"/>
        </w:rPr>
      </w:pPr>
    </w:p>
    <w:p w14:paraId="1F566070" w14:textId="77777777" w:rsidR="00AF38C0" w:rsidRDefault="00AF38C0" w:rsidP="00AF38C0">
      <w:pPr>
        <w:tabs>
          <w:tab w:val="left" w:pos="720"/>
        </w:tabs>
        <w:rPr>
          <w:rFonts w:ascii="Century Gothic" w:hAnsi="Century Gothic"/>
          <w:sz w:val="22"/>
          <w:szCs w:val="22"/>
        </w:rPr>
      </w:pPr>
    </w:p>
    <w:p w14:paraId="6A034E58" w14:textId="77777777" w:rsidR="0049480A" w:rsidRDefault="0049480A" w:rsidP="00AF38C0">
      <w:pPr>
        <w:tabs>
          <w:tab w:val="left" w:pos="720"/>
        </w:tabs>
        <w:rPr>
          <w:rFonts w:ascii="Century Gothic" w:hAnsi="Century Gothic"/>
          <w:sz w:val="22"/>
          <w:szCs w:val="22"/>
        </w:rPr>
      </w:pPr>
    </w:p>
    <w:p w14:paraId="64A68539" w14:textId="5E6A6275" w:rsidR="009735D3" w:rsidRPr="0049480A" w:rsidRDefault="0049480A" w:rsidP="0049480A">
      <w:pPr>
        <w:tabs>
          <w:tab w:val="left" w:pos="720"/>
        </w:tabs>
        <w:jc w:val="right"/>
        <w:rPr>
          <w:rFonts w:cstheme="minorHAnsi"/>
          <w:sz w:val="22"/>
          <w:szCs w:val="22"/>
        </w:rPr>
      </w:pPr>
      <w:r w:rsidRPr="0049480A">
        <w:rPr>
          <w:rFonts w:cstheme="minorHAnsi"/>
          <w:sz w:val="22"/>
          <w:szCs w:val="22"/>
        </w:rPr>
        <w:t>Friday, July 5, 2024</w:t>
      </w:r>
    </w:p>
    <w:p w14:paraId="4FBE6F45" w14:textId="681652F0" w:rsidR="00AF38C0" w:rsidRDefault="00AF38C0" w:rsidP="00AF38C0">
      <w:pPr>
        <w:tabs>
          <w:tab w:val="left" w:pos="720"/>
        </w:tabs>
        <w:rPr>
          <w:rFonts w:ascii="Century Gothic" w:hAnsi="Century Gothic"/>
          <w:sz w:val="22"/>
          <w:szCs w:val="22"/>
        </w:rPr>
      </w:pPr>
    </w:p>
    <w:p w14:paraId="320E03E3" w14:textId="77777777" w:rsidR="0049480A" w:rsidRDefault="0049480A" w:rsidP="00AF38C0">
      <w:pPr>
        <w:tabs>
          <w:tab w:val="left" w:pos="720"/>
        </w:tabs>
        <w:rPr>
          <w:rFonts w:ascii="Century Gothic" w:hAnsi="Century Gothic"/>
          <w:sz w:val="22"/>
          <w:szCs w:val="22"/>
        </w:rPr>
      </w:pPr>
    </w:p>
    <w:p w14:paraId="64C8EB02" w14:textId="77777777" w:rsidR="0049480A" w:rsidRPr="00D34C72" w:rsidRDefault="0049480A" w:rsidP="0049480A">
      <w:pPr>
        <w:rPr>
          <w:rFonts w:cstheme="minorHAnsi"/>
        </w:rPr>
      </w:pPr>
      <w:r w:rsidRPr="00D34C72">
        <w:rPr>
          <w:rFonts w:cstheme="minorHAnsi"/>
        </w:rPr>
        <w:t xml:space="preserve">Dear Kindergarten </w:t>
      </w:r>
      <w:r>
        <w:rPr>
          <w:rFonts w:cstheme="minorHAnsi"/>
        </w:rPr>
        <w:t>Caregiver(s</w:t>
      </w:r>
      <w:r w:rsidRPr="00D34C72">
        <w:rPr>
          <w:rFonts w:cstheme="minorHAnsi"/>
        </w:rPr>
        <w:t>),</w:t>
      </w:r>
    </w:p>
    <w:p w14:paraId="0AEC8C17" w14:textId="77777777" w:rsidR="0049480A" w:rsidRDefault="0049480A" w:rsidP="0049480A">
      <w:pPr>
        <w:jc w:val="both"/>
        <w:rPr>
          <w:rFonts w:cstheme="minorHAnsi"/>
        </w:rPr>
      </w:pPr>
    </w:p>
    <w:p w14:paraId="2FC6F219" w14:textId="77777777" w:rsidR="0049480A" w:rsidRPr="00D34C72" w:rsidRDefault="0049480A" w:rsidP="0049480A">
      <w:pPr>
        <w:jc w:val="both"/>
        <w:rPr>
          <w:rFonts w:cstheme="minorHAnsi"/>
        </w:rPr>
      </w:pPr>
    </w:p>
    <w:p w14:paraId="7E427535" w14:textId="77777777" w:rsidR="0049480A" w:rsidRDefault="0049480A" w:rsidP="0049480A">
      <w:pPr>
        <w:jc w:val="both"/>
      </w:pPr>
      <w:r>
        <w:t>Kingswood Elementary</w:t>
      </w:r>
      <w:r w:rsidRPr="1B474C1A">
        <w:t xml:space="preserve"> School welcomes you and your child. This letter will provide you with important information about your child’s upcoming Kindergarten Gradual Entry Schedule and Welcoming Conversation.</w:t>
      </w:r>
    </w:p>
    <w:p w14:paraId="27BA5FFC" w14:textId="36F1EFB1" w:rsidR="00AA727A" w:rsidRPr="005F3A24" w:rsidRDefault="00AA727A" w:rsidP="0049480A">
      <w:pPr>
        <w:jc w:val="both"/>
        <w:rPr>
          <w:b/>
          <w:bCs/>
        </w:rPr>
      </w:pPr>
      <w:r w:rsidRPr="005F3A24">
        <w:rPr>
          <w:b/>
          <w:bCs/>
          <w:highlight w:val="cyan"/>
        </w:rPr>
        <w:t>Your child is in Group</w:t>
      </w:r>
      <w:r w:rsidR="00A549B7">
        <w:rPr>
          <w:b/>
          <w:bCs/>
        </w:rPr>
        <w:t>__</w:t>
      </w:r>
      <w:r w:rsidRPr="005F3A24">
        <w:rPr>
          <w:b/>
          <w:bCs/>
        </w:rPr>
        <w:t xml:space="preserve">. </w:t>
      </w:r>
    </w:p>
    <w:p w14:paraId="56976112" w14:textId="77777777" w:rsidR="0049480A" w:rsidRPr="00D34C72" w:rsidRDefault="0049480A" w:rsidP="0049480A">
      <w:pPr>
        <w:jc w:val="both"/>
        <w:rPr>
          <w:rFonts w:cstheme="minorHAnsi"/>
        </w:rPr>
      </w:pPr>
    </w:p>
    <w:p w14:paraId="0873E242" w14:textId="77777777" w:rsidR="0049480A" w:rsidRDefault="0049480A" w:rsidP="0049480A">
      <w:pPr>
        <w:jc w:val="both"/>
      </w:pPr>
      <w:r w:rsidRPr="13E69FEC">
        <w:t>Starting Kindergarten is an important time for your child, your family, and the school. For this reason, the Ministry of Education and Child Care and the Richmond School District have a gradual entry process to ensure that we get to know your child and create a sense of belonging as they transition to school. During the gradual entry process, we will have a Welcoming Conversation with each family.</w:t>
      </w:r>
    </w:p>
    <w:p w14:paraId="60BBB4F9" w14:textId="77777777" w:rsidR="0049480A" w:rsidRDefault="0049480A" w:rsidP="0049480A">
      <w:pPr>
        <w:jc w:val="both"/>
      </w:pPr>
    </w:p>
    <w:p w14:paraId="1C1A9ABD" w14:textId="77777777" w:rsidR="0049480A" w:rsidRPr="00760002" w:rsidRDefault="0049480A" w:rsidP="0049480A">
      <w:pPr>
        <w:jc w:val="both"/>
        <w:rPr>
          <w:rFonts w:eastAsiaTheme="minorEastAsia"/>
        </w:rPr>
      </w:pPr>
      <w:r w:rsidRPr="0015B117">
        <w:t>Attached to this letter is your child’s</w:t>
      </w:r>
      <w:r w:rsidRPr="0015B117">
        <w:rPr>
          <w:b/>
          <w:bCs/>
        </w:rPr>
        <w:t xml:space="preserve"> </w:t>
      </w:r>
      <w:r w:rsidRPr="0015B117">
        <w:t>gradual entry schedule for the first two weeks of school. You and your child will be invited to attend a 15-minute Welcoming Conversation</w:t>
      </w:r>
      <w:r>
        <w:t xml:space="preserve"> to be held during the gradual entry schedule</w:t>
      </w:r>
      <w:r w:rsidRPr="0015B117">
        <w:t xml:space="preserve">, </w:t>
      </w:r>
      <w:r>
        <w:t>at</w:t>
      </w:r>
      <w:r w:rsidRPr="0015B117">
        <w:t xml:space="preserve"> which you will be able to share information about your child with the </w:t>
      </w:r>
      <w:proofErr w:type="gramStart"/>
      <w:r w:rsidRPr="0015B117">
        <w:t>Kindergarten</w:t>
      </w:r>
      <w:proofErr w:type="gramEnd"/>
      <w:r w:rsidRPr="0015B117">
        <w:t xml:space="preserve"> teacher. The information you share with the teacher will be helpful in supporting your child throughout the year. Please fill out the attached </w:t>
      </w:r>
      <w:r w:rsidRPr="0015B117">
        <w:rPr>
          <w:i/>
          <w:iCs/>
        </w:rPr>
        <w:t xml:space="preserve">Welcoming Conversation Child Interview Form </w:t>
      </w:r>
      <w:r w:rsidRPr="0015B117">
        <w:t xml:space="preserve">before your visit and bring it with you. If required, a hard copy will be available at your child’s school in the first week of September. We have also included </w:t>
      </w:r>
      <w:r w:rsidRPr="0015B117">
        <w:rPr>
          <w:rFonts w:eastAsiaTheme="minorEastAsia"/>
        </w:rPr>
        <w:t xml:space="preserve">possible prompts for discussion during your Welcoming Conversation on the next page called </w:t>
      </w:r>
      <w:r w:rsidRPr="0015B117">
        <w:rPr>
          <w:i/>
          <w:iCs/>
        </w:rPr>
        <w:t>Welcome to Kindergarten Conversation Starters</w:t>
      </w:r>
      <w:r w:rsidRPr="0015B117">
        <w:t>.</w:t>
      </w:r>
    </w:p>
    <w:p w14:paraId="43AEF5D0" w14:textId="77777777" w:rsidR="0049480A" w:rsidRDefault="0049480A" w:rsidP="0049480A">
      <w:pPr>
        <w:jc w:val="both"/>
      </w:pPr>
    </w:p>
    <w:p w14:paraId="2A190C66" w14:textId="77777777" w:rsidR="0049480A" w:rsidRPr="007406CE" w:rsidRDefault="0049480A" w:rsidP="0049480A">
      <w:pPr>
        <w:jc w:val="both"/>
        <w:rPr>
          <w:rFonts w:cstheme="minorHAnsi"/>
        </w:rPr>
      </w:pPr>
      <w:r w:rsidRPr="007406CE">
        <w:rPr>
          <w:rFonts w:cstheme="minorHAnsi"/>
        </w:rPr>
        <w:t xml:space="preserve">Each child entering Kindergarten is a unique individual and gradual entry along with the Welcoming Conversations are essential for creating the foundation of support among the family, school, and child. </w:t>
      </w:r>
    </w:p>
    <w:p w14:paraId="1DFD64BF" w14:textId="77777777" w:rsidR="0049480A" w:rsidRPr="00760002" w:rsidRDefault="0049480A" w:rsidP="0049480A">
      <w:pPr>
        <w:rPr>
          <w:rFonts w:cstheme="minorHAnsi"/>
          <w:i/>
          <w:iCs/>
        </w:rPr>
      </w:pPr>
    </w:p>
    <w:p w14:paraId="1D0EB600" w14:textId="77777777" w:rsidR="0049480A" w:rsidRPr="00D34C72" w:rsidRDefault="0049480A" w:rsidP="0049480A">
      <w:pPr>
        <w:rPr>
          <w:rFonts w:cstheme="minorHAnsi"/>
        </w:rPr>
      </w:pPr>
      <w:r w:rsidRPr="00D34C72">
        <w:rPr>
          <w:rFonts w:cstheme="minorHAnsi"/>
        </w:rPr>
        <w:t>We look forward to welcoming you and your child into our school community.</w:t>
      </w:r>
    </w:p>
    <w:p w14:paraId="5868E3D5" w14:textId="77777777" w:rsidR="0049480A" w:rsidRDefault="0049480A" w:rsidP="0049480A">
      <w:pPr>
        <w:rPr>
          <w:rFonts w:cstheme="minorHAnsi"/>
        </w:rPr>
      </w:pPr>
    </w:p>
    <w:p w14:paraId="4AF9474F" w14:textId="77777777" w:rsidR="0049480A" w:rsidRPr="00D34C72" w:rsidRDefault="0049480A" w:rsidP="0049480A">
      <w:pPr>
        <w:rPr>
          <w:rFonts w:cstheme="minorHAnsi"/>
        </w:rPr>
      </w:pPr>
    </w:p>
    <w:p w14:paraId="58316EE0" w14:textId="77777777" w:rsidR="0049480A" w:rsidRPr="00D34C72" w:rsidRDefault="0049480A" w:rsidP="0049480A">
      <w:pPr>
        <w:rPr>
          <w:rFonts w:cstheme="minorHAnsi"/>
        </w:rPr>
      </w:pPr>
      <w:r w:rsidRPr="00D34C72">
        <w:rPr>
          <w:rFonts w:cstheme="minorHAnsi"/>
        </w:rPr>
        <w:t>Sincerely,</w:t>
      </w:r>
    </w:p>
    <w:p w14:paraId="7B7764A8" w14:textId="77777777" w:rsidR="0049480A" w:rsidRPr="00D34C72" w:rsidRDefault="0049480A" w:rsidP="0049480A">
      <w:pPr>
        <w:rPr>
          <w:rFonts w:cstheme="minorHAnsi"/>
        </w:rPr>
      </w:pPr>
    </w:p>
    <w:p w14:paraId="2E5D86B4" w14:textId="77777777" w:rsidR="0049480A" w:rsidRPr="00D34C72" w:rsidRDefault="0049480A" w:rsidP="0049480A">
      <w:pPr>
        <w:rPr>
          <w:rFonts w:cstheme="minorHAnsi"/>
        </w:rPr>
      </w:pPr>
    </w:p>
    <w:p w14:paraId="55058307" w14:textId="77777777" w:rsidR="0049480A" w:rsidRDefault="0049480A" w:rsidP="0049480A">
      <w:r w:rsidRPr="1B474C1A">
        <w:t>Ms.</w:t>
      </w:r>
      <w:r>
        <w:t xml:space="preserve"> J. Rooney</w:t>
      </w:r>
    </w:p>
    <w:p w14:paraId="4F808300" w14:textId="77777777" w:rsidR="0049480A" w:rsidRDefault="0049480A" w:rsidP="0049480A">
      <w:r>
        <w:t>Principal</w:t>
      </w:r>
    </w:p>
    <w:p w14:paraId="102E8094" w14:textId="77777777" w:rsidR="0049480A" w:rsidRDefault="0049480A" w:rsidP="0049480A">
      <w:r>
        <w:t>Kingswood Elementary School</w:t>
      </w:r>
    </w:p>
    <w:p w14:paraId="63075E9E" w14:textId="77777777" w:rsidR="0049480A" w:rsidRDefault="0049480A" w:rsidP="0049480A"/>
    <w:p w14:paraId="2CC5BDB9" w14:textId="77777777" w:rsidR="0049480A" w:rsidRDefault="0049480A" w:rsidP="0049480A"/>
    <w:p w14:paraId="390C3262" w14:textId="77777777" w:rsidR="0049480A" w:rsidRDefault="0049480A" w:rsidP="0049480A">
      <w:pPr>
        <w:rPr>
          <w:rFonts w:cstheme="minorHAnsi"/>
        </w:rPr>
      </w:pPr>
    </w:p>
    <w:p w14:paraId="23F59AB7" w14:textId="77777777" w:rsidR="0049480A" w:rsidRDefault="0049480A" w:rsidP="0049480A">
      <w:pPr>
        <w:rPr>
          <w:rFonts w:cstheme="minorHAnsi"/>
        </w:rPr>
      </w:pPr>
      <w:r>
        <w:rPr>
          <w:rFonts w:cstheme="minorHAnsi"/>
        </w:rPr>
        <w:br w:type="page"/>
      </w:r>
    </w:p>
    <w:p w14:paraId="203D3267" w14:textId="77777777" w:rsidR="0049480A" w:rsidRPr="00906D71" w:rsidRDefault="0049480A" w:rsidP="0049480A">
      <w:pPr>
        <w:jc w:val="center"/>
        <w:rPr>
          <w:b/>
          <w:sz w:val="28"/>
          <w:szCs w:val="28"/>
        </w:rPr>
      </w:pPr>
      <w:r w:rsidRPr="7D7B6CAE">
        <w:rPr>
          <w:b/>
          <w:sz w:val="28"/>
          <w:szCs w:val="28"/>
        </w:rPr>
        <w:lastRenderedPageBreak/>
        <w:t xml:space="preserve">Welcome to Kindergarten Conversation </w:t>
      </w:r>
      <w:r w:rsidRPr="19D58244">
        <w:rPr>
          <w:b/>
          <w:bCs/>
          <w:sz w:val="28"/>
          <w:szCs w:val="28"/>
        </w:rPr>
        <w:t>Starters</w:t>
      </w:r>
    </w:p>
    <w:p w14:paraId="66C35DAD" w14:textId="77777777" w:rsidR="0049480A" w:rsidRPr="00D34C72" w:rsidRDefault="0049480A" w:rsidP="0049480A">
      <w:pPr>
        <w:rPr>
          <w:rFonts w:cstheme="minorHAnsi"/>
          <w:sz w:val="10"/>
          <w:szCs w:val="10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1"/>
      </w:tblGrid>
      <w:tr w:rsidR="0049480A" w:rsidRPr="00D34C72" w14:paraId="6B95D191" w14:textId="77777777" w:rsidTr="00711DA3">
        <w:trPr>
          <w:trHeight w:val="515"/>
        </w:trPr>
        <w:tc>
          <w:tcPr>
            <w:tcW w:w="1668" w:type="dxa"/>
            <w:shd w:val="clear" w:color="auto" w:fill="auto"/>
          </w:tcPr>
          <w:p w14:paraId="6FEDA1E4" w14:textId="77777777" w:rsidR="0049480A" w:rsidRPr="00D34C72" w:rsidRDefault="0049480A" w:rsidP="00711DA3">
            <w:pPr>
              <w:rPr>
                <w:rFonts w:cstheme="minorHAnsi"/>
              </w:rPr>
            </w:pPr>
            <w:r w:rsidRPr="00D34C72">
              <w:rPr>
                <w:rFonts w:cstheme="minorHAnsi"/>
              </w:rPr>
              <w:t>Child’s Name</w:t>
            </w:r>
          </w:p>
        </w:tc>
        <w:tc>
          <w:tcPr>
            <w:tcW w:w="8181" w:type="dxa"/>
            <w:shd w:val="clear" w:color="auto" w:fill="auto"/>
          </w:tcPr>
          <w:p w14:paraId="0A68A530" w14:textId="77777777" w:rsidR="0049480A" w:rsidRPr="00D34C72" w:rsidRDefault="0049480A" w:rsidP="00711DA3">
            <w:pPr>
              <w:ind w:left="720"/>
              <w:rPr>
                <w:rFonts w:cstheme="minorHAnsi"/>
              </w:rPr>
            </w:pPr>
          </w:p>
        </w:tc>
      </w:tr>
      <w:tr w:rsidR="0049480A" w:rsidRPr="00D34C72" w14:paraId="6982A874" w14:textId="77777777" w:rsidTr="00711DA3">
        <w:trPr>
          <w:trHeight w:val="1401"/>
        </w:trPr>
        <w:tc>
          <w:tcPr>
            <w:tcW w:w="1668" w:type="dxa"/>
            <w:shd w:val="clear" w:color="auto" w:fill="auto"/>
          </w:tcPr>
          <w:p w14:paraId="6D958B2E" w14:textId="77777777" w:rsidR="0049480A" w:rsidRPr="00D34C72" w:rsidRDefault="0049480A" w:rsidP="00711DA3">
            <w:pPr>
              <w:rPr>
                <w:rFonts w:cstheme="minorHAnsi"/>
              </w:rPr>
            </w:pPr>
            <w:r w:rsidRPr="00D34C72">
              <w:rPr>
                <w:rFonts w:cstheme="minorHAnsi"/>
              </w:rPr>
              <w:t>General Development</w:t>
            </w:r>
          </w:p>
          <w:p w14:paraId="1D0945F2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07CD0D7D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608B2D34" w14:textId="77777777" w:rsidR="0049480A" w:rsidRPr="00D34C72" w:rsidRDefault="0049480A" w:rsidP="00711DA3">
            <w:pPr>
              <w:rPr>
                <w:rFonts w:cstheme="minorHAnsi"/>
              </w:rPr>
            </w:pPr>
          </w:p>
        </w:tc>
        <w:tc>
          <w:tcPr>
            <w:tcW w:w="8181" w:type="dxa"/>
            <w:shd w:val="clear" w:color="auto" w:fill="auto"/>
          </w:tcPr>
          <w:p w14:paraId="565217F4" w14:textId="77777777" w:rsidR="0049480A" w:rsidRPr="00D34C72" w:rsidRDefault="0049480A" w:rsidP="00711DA3">
            <w:pPr>
              <w:spacing w:after="120"/>
              <w:rPr>
                <w:rFonts w:cstheme="minorHAnsi"/>
              </w:rPr>
            </w:pPr>
            <w:r w:rsidRPr="00D34C72">
              <w:rPr>
                <w:rFonts w:cstheme="minorHAnsi"/>
              </w:rPr>
              <w:t>Please share information about:</w:t>
            </w:r>
          </w:p>
          <w:p w14:paraId="266DD358" w14:textId="77777777" w:rsidR="0049480A" w:rsidRPr="00D34C72" w:rsidRDefault="0049480A" w:rsidP="00711DA3">
            <w:pPr>
              <w:numPr>
                <w:ilvl w:val="0"/>
                <w:numId w:val="1"/>
              </w:numPr>
              <w:spacing w:after="120"/>
            </w:pPr>
            <w:r w:rsidRPr="13E69FEC">
              <w:t>Your child’s early learning experiences.</w:t>
            </w:r>
          </w:p>
          <w:p w14:paraId="5E51996E" w14:textId="77777777" w:rsidR="0049480A" w:rsidRPr="00D34C72" w:rsidRDefault="0049480A" w:rsidP="00711DA3">
            <w:pPr>
              <w:spacing w:after="120"/>
            </w:pPr>
            <w:r w:rsidRPr="13E69FEC">
              <w:t xml:space="preserve"> Example: name of preschool, childcare, </w:t>
            </w:r>
            <w:proofErr w:type="spellStart"/>
            <w:r w:rsidRPr="13E69FEC">
              <w:t>StrongStart</w:t>
            </w:r>
            <w:proofErr w:type="spellEnd"/>
            <w:r w:rsidRPr="13E69FEC">
              <w:t>, playgroups, dance/ sports, and any other programs they have attended</w:t>
            </w:r>
          </w:p>
          <w:p w14:paraId="7B77EF38" w14:textId="77777777" w:rsidR="0049480A" w:rsidRDefault="0049480A" w:rsidP="00711DA3">
            <w:pPr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D34C72">
              <w:rPr>
                <w:rFonts w:cstheme="minorHAnsi"/>
              </w:rPr>
              <w:t>Your child’s overall health including any medical conditions that may affect learning.</w:t>
            </w:r>
          </w:p>
          <w:p w14:paraId="43212484" w14:textId="77777777" w:rsidR="0049480A" w:rsidRPr="00D34C72" w:rsidRDefault="0049480A" w:rsidP="00711DA3">
            <w:pPr>
              <w:spacing w:after="120"/>
              <w:ind w:left="720"/>
              <w:rPr>
                <w:rFonts w:cstheme="minorHAnsi"/>
              </w:rPr>
            </w:pPr>
          </w:p>
        </w:tc>
      </w:tr>
      <w:tr w:rsidR="0049480A" w:rsidRPr="00D34C72" w14:paraId="58A54018" w14:textId="77777777" w:rsidTr="00711DA3">
        <w:trPr>
          <w:trHeight w:val="2057"/>
        </w:trPr>
        <w:tc>
          <w:tcPr>
            <w:tcW w:w="1668" w:type="dxa"/>
            <w:shd w:val="clear" w:color="auto" w:fill="auto"/>
          </w:tcPr>
          <w:p w14:paraId="54855570" w14:textId="77777777" w:rsidR="0049480A" w:rsidRPr="00D34C72" w:rsidRDefault="0049480A" w:rsidP="00711DA3">
            <w:pPr>
              <w:rPr>
                <w:rFonts w:cstheme="minorHAnsi"/>
              </w:rPr>
            </w:pPr>
            <w:r w:rsidRPr="00D34C72">
              <w:rPr>
                <w:rFonts w:cstheme="minorHAnsi"/>
              </w:rPr>
              <w:t>Physical Development</w:t>
            </w:r>
          </w:p>
          <w:p w14:paraId="1A2B87BA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13029C7A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6639A6BF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4CBED097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4F551D93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0F5C7FC0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6A9D9914" w14:textId="77777777" w:rsidR="0049480A" w:rsidRPr="00D34C72" w:rsidRDefault="0049480A" w:rsidP="00711DA3">
            <w:pPr>
              <w:rPr>
                <w:rFonts w:cstheme="minorHAnsi"/>
              </w:rPr>
            </w:pPr>
          </w:p>
          <w:p w14:paraId="3B06742D" w14:textId="77777777" w:rsidR="0049480A" w:rsidRPr="00D34C72" w:rsidRDefault="0049480A" w:rsidP="00711DA3">
            <w:pPr>
              <w:rPr>
                <w:rFonts w:cstheme="minorHAnsi"/>
              </w:rPr>
            </w:pPr>
          </w:p>
        </w:tc>
        <w:tc>
          <w:tcPr>
            <w:tcW w:w="8181" w:type="dxa"/>
            <w:shd w:val="clear" w:color="auto" w:fill="auto"/>
          </w:tcPr>
          <w:p w14:paraId="01A3A902" w14:textId="77777777" w:rsidR="0049480A" w:rsidRPr="005C49EA" w:rsidRDefault="0049480A" w:rsidP="00711DA3">
            <w:pPr>
              <w:numPr>
                <w:ilvl w:val="0"/>
                <w:numId w:val="2"/>
              </w:numPr>
              <w:spacing w:after="120"/>
              <w:rPr>
                <w:rFonts w:cstheme="minorHAnsi"/>
              </w:rPr>
            </w:pPr>
            <w:r w:rsidRPr="46C65B35">
              <w:t xml:space="preserve">How would you describe your child’s ability to use their hands for tasks like cutting with scissors, drawing, painting, etc.?          </w:t>
            </w:r>
          </w:p>
          <w:p w14:paraId="7E977037" w14:textId="77777777" w:rsidR="0049480A" w:rsidRPr="005C49EA" w:rsidRDefault="0049480A" w:rsidP="00711DA3">
            <w:pPr>
              <w:numPr>
                <w:ilvl w:val="0"/>
                <w:numId w:val="5"/>
              </w:numPr>
              <w:spacing w:after="120"/>
              <w:rPr>
                <w:rFonts w:cstheme="minorHAnsi"/>
              </w:rPr>
            </w:pPr>
            <w:r w:rsidRPr="00D34C72">
              <w:rPr>
                <w:rFonts w:cstheme="minorHAnsi"/>
              </w:rPr>
              <w:t>Is your child independent using the toilet?</w:t>
            </w:r>
          </w:p>
          <w:p w14:paraId="12B8DA8E" w14:textId="77777777" w:rsidR="0049480A" w:rsidRPr="00D34C72" w:rsidRDefault="0049480A" w:rsidP="00711DA3">
            <w:pPr>
              <w:numPr>
                <w:ilvl w:val="0"/>
                <w:numId w:val="5"/>
              </w:numPr>
              <w:spacing w:after="120"/>
              <w:rPr>
                <w:rFonts w:cstheme="minorHAnsi"/>
              </w:rPr>
            </w:pPr>
            <w:r w:rsidRPr="00D34C72">
              <w:rPr>
                <w:rFonts w:cstheme="minorHAnsi"/>
              </w:rPr>
              <w:t>Is your child able to dress independently (e.g. Put on own shoes and coat)?</w:t>
            </w:r>
            <w:r>
              <w:rPr>
                <w:rFonts w:cstheme="minorHAnsi"/>
              </w:rPr>
              <w:t xml:space="preserve"> </w:t>
            </w:r>
          </w:p>
        </w:tc>
      </w:tr>
      <w:tr w:rsidR="0049480A" w:rsidRPr="00D34C72" w14:paraId="5078160A" w14:textId="77777777" w:rsidTr="00711DA3">
        <w:trPr>
          <w:trHeight w:val="1310"/>
        </w:trPr>
        <w:tc>
          <w:tcPr>
            <w:tcW w:w="1668" w:type="dxa"/>
            <w:shd w:val="clear" w:color="auto" w:fill="auto"/>
          </w:tcPr>
          <w:p w14:paraId="5698AFA2" w14:textId="77777777" w:rsidR="0049480A" w:rsidRPr="00D34C72" w:rsidRDefault="0049480A" w:rsidP="00711DA3">
            <w:pPr>
              <w:rPr>
                <w:rFonts w:cstheme="minorHAnsi"/>
              </w:rPr>
            </w:pPr>
            <w:r w:rsidRPr="00D34C72">
              <w:rPr>
                <w:rFonts w:cstheme="minorHAnsi"/>
              </w:rPr>
              <w:t>Language Development</w:t>
            </w:r>
          </w:p>
        </w:tc>
        <w:tc>
          <w:tcPr>
            <w:tcW w:w="8181" w:type="dxa"/>
            <w:shd w:val="clear" w:color="auto" w:fill="auto"/>
          </w:tcPr>
          <w:p w14:paraId="3A96CEAA" w14:textId="77777777" w:rsidR="0049480A" w:rsidRPr="005C49EA" w:rsidRDefault="0049480A" w:rsidP="00711DA3">
            <w:pPr>
              <w:numPr>
                <w:ilvl w:val="0"/>
                <w:numId w:val="2"/>
              </w:numPr>
              <w:spacing w:after="120"/>
              <w:rPr>
                <w:rFonts w:cstheme="minorHAnsi"/>
              </w:rPr>
            </w:pPr>
            <w:r w:rsidRPr="46C65B35">
              <w:t>What are some things your child likes to talk about?</w:t>
            </w:r>
          </w:p>
          <w:p w14:paraId="4683306A" w14:textId="77777777" w:rsidR="0049480A" w:rsidRPr="005C49EA" w:rsidRDefault="0049480A" w:rsidP="00711DA3">
            <w:pPr>
              <w:numPr>
                <w:ilvl w:val="0"/>
                <w:numId w:val="2"/>
              </w:numPr>
              <w:spacing w:after="120"/>
              <w:rPr>
                <w:rFonts w:cstheme="minorHAnsi"/>
              </w:rPr>
            </w:pPr>
            <w:r w:rsidRPr="46C65B35">
              <w:t>What are some of your child’s favourite books?</w:t>
            </w:r>
          </w:p>
          <w:p w14:paraId="31E5387D" w14:textId="77777777" w:rsidR="0049480A" w:rsidRDefault="0049480A" w:rsidP="00711DA3">
            <w:pPr>
              <w:numPr>
                <w:ilvl w:val="0"/>
                <w:numId w:val="2"/>
              </w:numPr>
              <w:spacing w:after="120"/>
              <w:rPr>
                <w:rFonts w:cstheme="minorHAnsi"/>
              </w:rPr>
            </w:pPr>
            <w:r w:rsidRPr="46C65B35">
              <w:t>How would you describe your child’s ability to follow directions?</w:t>
            </w:r>
          </w:p>
          <w:p w14:paraId="41B4CF0E" w14:textId="77777777" w:rsidR="0049480A" w:rsidRPr="00D34C72" w:rsidRDefault="0049480A" w:rsidP="00711DA3">
            <w:pPr>
              <w:spacing w:after="120"/>
              <w:ind w:left="720"/>
              <w:rPr>
                <w:rFonts w:cstheme="minorHAnsi"/>
              </w:rPr>
            </w:pPr>
          </w:p>
        </w:tc>
      </w:tr>
      <w:tr w:rsidR="0049480A" w:rsidRPr="00D34C72" w14:paraId="49512BA5" w14:textId="77777777" w:rsidTr="00711DA3">
        <w:trPr>
          <w:trHeight w:val="1661"/>
        </w:trPr>
        <w:tc>
          <w:tcPr>
            <w:tcW w:w="1668" w:type="dxa"/>
            <w:shd w:val="clear" w:color="auto" w:fill="auto"/>
          </w:tcPr>
          <w:p w14:paraId="29F26230" w14:textId="77777777" w:rsidR="0049480A" w:rsidRPr="00D34C72" w:rsidRDefault="0049480A" w:rsidP="00711DA3">
            <w:pPr>
              <w:rPr>
                <w:rFonts w:cstheme="minorHAnsi"/>
              </w:rPr>
            </w:pPr>
            <w:r w:rsidRPr="00D34C72">
              <w:rPr>
                <w:rFonts w:cstheme="minorHAnsi"/>
              </w:rPr>
              <w:t>Social-Emotional Development</w:t>
            </w:r>
          </w:p>
        </w:tc>
        <w:tc>
          <w:tcPr>
            <w:tcW w:w="8181" w:type="dxa"/>
            <w:shd w:val="clear" w:color="auto" w:fill="auto"/>
          </w:tcPr>
          <w:p w14:paraId="52AD9C22" w14:textId="77777777" w:rsidR="0049480A" w:rsidRPr="00D34C72" w:rsidRDefault="0049480A" w:rsidP="00711DA3">
            <w:pPr>
              <w:numPr>
                <w:ilvl w:val="0"/>
                <w:numId w:val="3"/>
              </w:numPr>
              <w:spacing w:after="120"/>
              <w:rPr>
                <w:rFonts w:cstheme="minorHAnsi"/>
              </w:rPr>
            </w:pPr>
            <w:r w:rsidRPr="00D34C72">
              <w:rPr>
                <w:rFonts w:cstheme="minorHAnsi"/>
              </w:rPr>
              <w:t>De</w:t>
            </w:r>
            <w:r>
              <w:rPr>
                <w:rFonts w:cstheme="minorHAnsi"/>
              </w:rPr>
              <w:t>scribe your child’s personality.</w:t>
            </w:r>
          </w:p>
          <w:p w14:paraId="694BB63E" w14:textId="77777777" w:rsidR="0049480A" w:rsidRDefault="0049480A" w:rsidP="00711DA3">
            <w:pPr>
              <w:numPr>
                <w:ilvl w:val="0"/>
                <w:numId w:val="3"/>
              </w:numPr>
              <w:spacing w:after="120"/>
            </w:pPr>
            <w:r w:rsidRPr="13E69FEC">
              <w:t>Are there situations, places, or times (e.g., loud noises, bright lights, crowds of people, etc.) when your child becomes upset, anxious, or excited? How do they react?  What helps?</w:t>
            </w:r>
          </w:p>
          <w:p w14:paraId="189B45F6" w14:textId="77777777" w:rsidR="0049480A" w:rsidRDefault="0049480A" w:rsidP="00711DA3">
            <w:pPr>
              <w:spacing w:after="120"/>
              <w:ind w:left="720"/>
              <w:rPr>
                <w:rFonts w:cstheme="minorHAnsi"/>
              </w:rPr>
            </w:pPr>
          </w:p>
          <w:p w14:paraId="17D7B541" w14:textId="77777777" w:rsidR="0049480A" w:rsidRPr="00D34C72" w:rsidRDefault="0049480A" w:rsidP="00711DA3">
            <w:pPr>
              <w:spacing w:after="120"/>
              <w:ind w:left="720"/>
              <w:rPr>
                <w:rFonts w:cstheme="minorHAnsi"/>
              </w:rPr>
            </w:pPr>
          </w:p>
        </w:tc>
      </w:tr>
      <w:tr w:rsidR="0049480A" w:rsidRPr="00D34C72" w14:paraId="75373C9C" w14:textId="77777777" w:rsidTr="00711DA3">
        <w:trPr>
          <w:trHeight w:val="641"/>
        </w:trPr>
        <w:tc>
          <w:tcPr>
            <w:tcW w:w="1668" w:type="dxa"/>
            <w:shd w:val="clear" w:color="auto" w:fill="auto"/>
          </w:tcPr>
          <w:p w14:paraId="4A043926" w14:textId="77777777" w:rsidR="0049480A" w:rsidRPr="00D34C72" w:rsidRDefault="0049480A" w:rsidP="00711DA3">
            <w:r w:rsidRPr="13E69FEC">
              <w:t xml:space="preserve">Favourite Activities </w:t>
            </w:r>
          </w:p>
        </w:tc>
        <w:tc>
          <w:tcPr>
            <w:tcW w:w="8181" w:type="dxa"/>
            <w:shd w:val="clear" w:color="auto" w:fill="auto"/>
          </w:tcPr>
          <w:p w14:paraId="1F114956" w14:textId="77777777" w:rsidR="0049480A" w:rsidRPr="00D34C72" w:rsidRDefault="0049480A" w:rsidP="00711DA3">
            <w:pPr>
              <w:numPr>
                <w:ilvl w:val="0"/>
                <w:numId w:val="4"/>
              </w:numPr>
              <w:spacing w:after="120"/>
            </w:pPr>
            <w:r w:rsidRPr="13E69FEC">
              <w:t>What are your child’s favourite activities?</w:t>
            </w:r>
          </w:p>
        </w:tc>
      </w:tr>
    </w:tbl>
    <w:p w14:paraId="631D1ABD" w14:textId="77777777" w:rsidR="0049480A" w:rsidRPr="00D34C72" w:rsidRDefault="0049480A" w:rsidP="0049480A">
      <w:pPr>
        <w:rPr>
          <w:rFonts w:cstheme="minorHAnsi"/>
        </w:rPr>
      </w:pPr>
    </w:p>
    <w:p w14:paraId="5FB6041E" w14:textId="77777777" w:rsidR="0049480A" w:rsidRPr="00844226" w:rsidRDefault="0049480A" w:rsidP="00AF38C0">
      <w:pPr>
        <w:tabs>
          <w:tab w:val="left" w:pos="720"/>
        </w:tabs>
        <w:rPr>
          <w:rFonts w:ascii="Century Gothic" w:hAnsi="Century Gothic"/>
          <w:sz w:val="22"/>
          <w:szCs w:val="22"/>
        </w:rPr>
      </w:pPr>
    </w:p>
    <w:sectPr w:rsidR="0049480A" w:rsidRPr="00844226" w:rsidSect="000A7D92"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E614C"/>
    <w:multiLevelType w:val="hybridMultilevel"/>
    <w:tmpl w:val="CC66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2FF5"/>
    <w:multiLevelType w:val="hybridMultilevel"/>
    <w:tmpl w:val="5C9A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F54D8"/>
    <w:multiLevelType w:val="hybridMultilevel"/>
    <w:tmpl w:val="487A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D3644"/>
    <w:multiLevelType w:val="hybridMultilevel"/>
    <w:tmpl w:val="3DBA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E4775"/>
    <w:multiLevelType w:val="hybridMultilevel"/>
    <w:tmpl w:val="3B18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2999">
    <w:abstractNumId w:val="0"/>
  </w:num>
  <w:num w:numId="2" w16cid:durableId="805666667">
    <w:abstractNumId w:val="4"/>
  </w:num>
  <w:num w:numId="3" w16cid:durableId="677119987">
    <w:abstractNumId w:val="3"/>
  </w:num>
  <w:num w:numId="4" w16cid:durableId="1337920634">
    <w:abstractNumId w:val="2"/>
  </w:num>
  <w:num w:numId="5" w16cid:durableId="170482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92"/>
    <w:rsid w:val="000950F6"/>
    <w:rsid w:val="000A7D92"/>
    <w:rsid w:val="00131B73"/>
    <w:rsid w:val="001664E9"/>
    <w:rsid w:val="001F46DD"/>
    <w:rsid w:val="00285080"/>
    <w:rsid w:val="003B4F47"/>
    <w:rsid w:val="003D1362"/>
    <w:rsid w:val="00400041"/>
    <w:rsid w:val="0049480A"/>
    <w:rsid w:val="00566C51"/>
    <w:rsid w:val="005F3A24"/>
    <w:rsid w:val="0064626E"/>
    <w:rsid w:val="0066110A"/>
    <w:rsid w:val="00844BD5"/>
    <w:rsid w:val="00884CBB"/>
    <w:rsid w:val="009735D3"/>
    <w:rsid w:val="00A02952"/>
    <w:rsid w:val="00A549B7"/>
    <w:rsid w:val="00AA727A"/>
    <w:rsid w:val="00AF38C0"/>
    <w:rsid w:val="00D44E9D"/>
    <w:rsid w:val="00D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4CD4"/>
  <w15:chartTrackingRefBased/>
  <w15:docId w15:val="{ED2E7B73-69CF-DC4D-B55C-DD02166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7D92"/>
    <w:pPr>
      <w:keepNext/>
      <w:tabs>
        <w:tab w:val="left" w:pos="1440"/>
        <w:tab w:val="left" w:pos="4320"/>
      </w:tabs>
      <w:outlineLvl w:val="0"/>
    </w:pPr>
    <w:rPr>
      <w:rFonts w:ascii="CG Times" w:eastAsia="Times New Roman" w:hAnsi="CG Times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7D92"/>
    <w:rPr>
      <w:rFonts w:ascii="CG Times" w:eastAsia="Times New Roman" w:hAnsi="CG Times" w:cs="Times New Roman"/>
      <w:b/>
      <w:szCs w:val="20"/>
      <w:lang w:val="en-US"/>
    </w:rPr>
  </w:style>
  <w:style w:type="paragraph" w:customStyle="1" w:styleId="Copy">
    <w:name w:val="Copy"/>
    <w:qFormat/>
    <w:rsid w:val="000A7D92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73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Joanne Rooney</cp:lastModifiedBy>
  <cp:revision>2</cp:revision>
  <cp:lastPrinted>2023-06-08T21:58:00Z</cp:lastPrinted>
  <dcterms:created xsi:type="dcterms:W3CDTF">2024-07-05T18:04:00Z</dcterms:created>
  <dcterms:modified xsi:type="dcterms:W3CDTF">2024-07-05T18:04:00Z</dcterms:modified>
</cp:coreProperties>
</file>